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 w:rsidP="008E16D4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8E16D4">
        <w:t xml:space="preserve"> оказания</w:t>
      </w:r>
      <w:r>
        <w:t xml:space="preserve"> </w:t>
      </w:r>
      <w:r w:rsidR="008E16D4" w:rsidRPr="008E16D4">
        <w:rPr>
          <w:spacing w:val="-2"/>
        </w:rPr>
        <w:t>услуг по выполнению работ по ремонту двигателя 4НК1, для нужд АО «Россети Сибирь Тываэнерго»</w:t>
      </w:r>
      <w:r w:rsidR="008E16D4">
        <w:rPr>
          <w:spacing w:val="-2"/>
        </w:rPr>
        <w:t xml:space="preserve"> </w:t>
      </w:r>
      <w:r w:rsidR="008E16D4" w:rsidRPr="008E16D4">
        <w:rPr>
          <w:spacing w:val="-2"/>
        </w:rPr>
        <w:t>№ 26.2-11/3.1-0002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</w:t>
            </w:r>
            <w:r w:rsidRPr="0032350E">
              <w:rPr>
                <w:bCs/>
              </w:rPr>
              <w:lastRenderedPageBreak/>
              <w:t>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8E16D4" w:rsidRPr="008E16D4" w:rsidRDefault="008E16D4" w:rsidP="008E16D4">
            <w:pPr>
              <w:jc w:val="both"/>
              <w:rPr>
                <w:color w:val="000000"/>
              </w:rPr>
            </w:pPr>
            <w:r w:rsidRPr="008E16D4">
              <w:rPr>
                <w:b/>
                <w:bCs/>
                <w:color w:val="000000"/>
              </w:rPr>
              <w:t xml:space="preserve">Лот № 1 </w:t>
            </w:r>
          </w:p>
          <w:p w:rsidR="008E16D4" w:rsidRPr="008E16D4" w:rsidRDefault="008E16D4" w:rsidP="008E16D4">
            <w:pPr>
              <w:jc w:val="both"/>
            </w:pPr>
            <w:r w:rsidRPr="008E16D4">
              <w:t>Право на заключение договора оказания услуг по выполнению работ по ремонту двигателя 4НК1.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3F0EFB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3F0EFB">
              <w:t xml:space="preserve">Начальная (максимальная) цена договора без учета НДС составляет </w:t>
            </w:r>
            <w:r w:rsidR="008E16D4" w:rsidRPr="003F0EFB">
              <w:t xml:space="preserve">491 518 (четыреста девяносто одна тысяча пятьсот восемнадцать) рублей 00 </w:t>
            </w:r>
            <w:r w:rsidRPr="003F0EFB">
              <w:rPr>
                <w:bCs/>
                <w:lang w:eastAsia="ar-SA"/>
              </w:rPr>
              <w:t>копеек, кроме того НДС в размере 22%.</w:t>
            </w:r>
          </w:p>
          <w:p w:rsidR="00C766BF" w:rsidRDefault="0032350E">
            <w:pPr>
              <w:spacing w:after="60"/>
              <w:jc w:val="both"/>
              <w:rPr>
                <w:rFonts w:eastAsia="Calibri"/>
              </w:rPr>
            </w:pPr>
            <w:r w:rsidRPr="003F0EFB">
              <w:t xml:space="preserve">Начальная (максимальная) цена договора с учетом НДС составляет </w:t>
            </w:r>
            <w:r w:rsidR="008E16D4" w:rsidRPr="003F0EFB">
              <w:t>599</w:t>
            </w:r>
            <w:r w:rsidR="003F0EFB" w:rsidRPr="003F0EFB">
              <w:t> </w:t>
            </w:r>
            <w:r w:rsidR="008E16D4" w:rsidRPr="003F0EFB">
              <w:t>651</w:t>
            </w:r>
            <w:r w:rsidR="003F0EFB" w:rsidRPr="003F0EFB">
              <w:t xml:space="preserve"> (пятьсот девяносто девять тысяч шестьсот пятьдесят один) рубль </w:t>
            </w:r>
            <w:r w:rsidR="008E16D4" w:rsidRPr="003F0EFB">
              <w:t xml:space="preserve">96 </w:t>
            </w:r>
            <w:r w:rsidRPr="003F0EFB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F0EFB" w:rsidTr="003F0EF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F0EFB" w:rsidRDefault="003F0EFB" w:rsidP="003F0EFB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EFB" w:rsidRPr="003F0EFB" w:rsidRDefault="003F0EFB" w:rsidP="003F0EFB">
            <w:pPr>
              <w:pStyle w:val="Default"/>
              <w:jc w:val="both"/>
              <w:rPr>
                <w:i/>
              </w:rPr>
            </w:pPr>
            <w:r w:rsidRPr="003F0EF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3F0EFB" w:rsidTr="00EA3587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F0EFB" w:rsidRDefault="003F0EFB" w:rsidP="003F0EFB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Дата начала срока подачи заявок: «21» мая 2026 года;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Дата и время окончания срока, последний день срока подачи Заявок: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«28» мая 2026 года 13:00 (время московское)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 xml:space="preserve">Рассмотрение первых частей заявок: 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Дата начала проведения этапа: с момент направления оператором ЭП заказчику первый частей заявок;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Дата окончания проведения этапа: «09» июня 2026 года.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Рассмотрение и оценка вторых частей заявок: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 xml:space="preserve">Дата окончания проведения этапа: «22» июня 2026 года. 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Подача дополнительных ценовых предложений участников закупки: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Дата начала проведения этапа: «23» июня 2026 года.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Подведение итогов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 xml:space="preserve">Дата проведения этапа: «24» июня 2026 года. </w:t>
            </w:r>
          </w:p>
          <w:p w:rsidR="003F0EFB" w:rsidRPr="003F0EFB" w:rsidRDefault="003F0EFB" w:rsidP="003F0EFB">
            <w:pPr>
              <w:pStyle w:val="Default"/>
              <w:jc w:val="both"/>
            </w:pP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F0EFB" w:rsidRPr="003F0EFB" w:rsidRDefault="003F0EFB" w:rsidP="003F0EFB">
            <w:pPr>
              <w:pStyle w:val="Default"/>
              <w:jc w:val="both"/>
            </w:pPr>
            <w:r w:rsidRPr="003F0EF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B11FFE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0F1230" w:rsidRDefault="000F1230"/>
    <w:sectPr w:rsidR="000F123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11FFE">
      <w:rPr>
        <w:rStyle w:val="aff0"/>
        <w:noProof/>
      </w:rPr>
      <w:t>3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0F1230"/>
    <w:rsid w:val="0032350E"/>
    <w:rsid w:val="003F0EFB"/>
    <w:rsid w:val="008E16D4"/>
    <w:rsid w:val="00B11FFE"/>
    <w:rsid w:val="00C7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EEB7B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2026-05-20T04:26:00Z</dcterms:modified>
  <cp:version>1048576</cp:version>
</cp:coreProperties>
</file>